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6AFB" w14:textId="77777777" w:rsidR="0005716D" w:rsidRDefault="009F01A9">
      <w:r>
        <w:rPr>
          <w:noProof/>
          <w:sz w:val="20"/>
        </w:rPr>
        <w:pict w14:anchorId="5936033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-13.2pt;width:537pt;height:79pt;z-index:251657728">
            <v:textbox style="mso-next-textbox:#_x0000_s2050">
              <w:txbxContent>
                <w:p w14:paraId="72F32334" w14:textId="11544C43" w:rsidR="00A5199C" w:rsidRDefault="00B91269">
                  <w:pPr>
                    <w:pStyle w:val="Heading1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DODDINGTON AND DISTRICT</w:t>
                  </w:r>
                  <w:r w:rsidR="00A42C3B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5199C">
                    <w:rPr>
                      <w:rFonts w:ascii="Arial" w:hAnsi="Arial" w:cs="Arial"/>
                      <w:b/>
                      <w:bCs/>
                    </w:rPr>
                    <w:t>PARISH COUNCIL</w:t>
                  </w:r>
                </w:p>
              </w:txbxContent>
            </v:textbox>
          </v:shape>
        </w:pict>
      </w:r>
    </w:p>
    <w:p w14:paraId="186803AA" w14:textId="77777777" w:rsidR="00A5199C" w:rsidRDefault="00A5199C"/>
    <w:p w14:paraId="69615A7C" w14:textId="77777777" w:rsidR="00A5199C" w:rsidRPr="00D35124" w:rsidRDefault="00A5199C">
      <w:pPr>
        <w:rPr>
          <w:sz w:val="36"/>
          <w:szCs w:val="36"/>
        </w:rPr>
      </w:pPr>
    </w:p>
    <w:p w14:paraId="68D47890" w14:textId="77777777" w:rsidR="00B91269" w:rsidRDefault="00B91269" w:rsidP="00A42C3B">
      <w:pPr>
        <w:ind w:left="284"/>
        <w:jc w:val="center"/>
        <w:rPr>
          <w:rFonts w:ascii="Arial" w:hAnsi="Arial" w:cs="Arial"/>
          <w:b/>
          <w:bCs/>
          <w:sz w:val="96"/>
          <w:szCs w:val="96"/>
        </w:rPr>
      </w:pPr>
    </w:p>
    <w:p w14:paraId="56D93D0F" w14:textId="5E07B5C0" w:rsidR="00A5199C" w:rsidRDefault="00A5199C" w:rsidP="00A42C3B">
      <w:pPr>
        <w:ind w:left="284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VACANCY FOR A COUNCILLOR</w:t>
      </w:r>
    </w:p>
    <w:p w14:paraId="67084582" w14:textId="77777777" w:rsidR="00A5199C" w:rsidRPr="00D35124" w:rsidRDefault="00A5199C">
      <w:pPr>
        <w:ind w:left="720"/>
        <w:rPr>
          <w:rFonts w:ascii="Arial" w:hAnsi="Arial" w:cs="Arial"/>
          <w:sz w:val="56"/>
          <w:szCs w:val="56"/>
        </w:rPr>
      </w:pPr>
    </w:p>
    <w:p w14:paraId="435F7CFE" w14:textId="0AA1958A" w:rsidR="00A5199C" w:rsidRDefault="00A5199C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There is a vacancy for a</w:t>
      </w:r>
      <w:r>
        <w:rPr>
          <w:rFonts w:ascii="Arial" w:hAnsi="Arial" w:cs="Arial"/>
          <w:sz w:val="28"/>
          <w:lang w:val="en-GB"/>
        </w:rPr>
        <w:t xml:space="preserve"> Councillor</w:t>
      </w:r>
      <w:r>
        <w:rPr>
          <w:rFonts w:ascii="Arial" w:hAnsi="Arial" w:cs="Arial"/>
          <w:sz w:val="28"/>
        </w:rPr>
        <w:t xml:space="preserve"> for (the</w:t>
      </w:r>
      <w:r w:rsidR="00A42C3B">
        <w:rPr>
          <w:rFonts w:ascii="Arial" w:hAnsi="Arial" w:cs="Arial"/>
          <w:sz w:val="28"/>
        </w:rPr>
        <w:t xml:space="preserve"> </w:t>
      </w:r>
      <w:r w:rsidR="00B91269">
        <w:rPr>
          <w:rFonts w:ascii="Arial" w:hAnsi="Arial" w:cs="Arial"/>
          <w:sz w:val="28"/>
        </w:rPr>
        <w:t>West</w:t>
      </w:r>
      <w:r w:rsidR="00A42C3B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Ward of) the Parish of </w:t>
      </w:r>
      <w:r w:rsidR="00B91269">
        <w:rPr>
          <w:rFonts w:ascii="Arial" w:hAnsi="Arial" w:cs="Arial"/>
          <w:sz w:val="28"/>
        </w:rPr>
        <w:t>Doddington and District Parish Council</w:t>
      </w:r>
    </w:p>
    <w:p w14:paraId="414B0446" w14:textId="77777777" w:rsidR="00A5199C" w:rsidRDefault="00A5199C">
      <w:pPr>
        <w:ind w:left="360"/>
        <w:rPr>
          <w:rFonts w:ascii="Arial" w:hAnsi="Arial" w:cs="Arial"/>
          <w:sz w:val="28"/>
        </w:rPr>
      </w:pPr>
    </w:p>
    <w:p w14:paraId="75EFCFC3" w14:textId="77777777" w:rsidR="00A5199C" w:rsidRDefault="00A5199C" w:rsidP="00A42C3B">
      <w:pPr>
        <w:ind w:left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election to fill the vacancy will be held if ten electors for the </w:t>
      </w:r>
      <w:r w:rsidR="009B56B3">
        <w:rPr>
          <w:rFonts w:ascii="Arial" w:hAnsi="Arial" w:cs="Arial"/>
          <w:sz w:val="28"/>
        </w:rPr>
        <w:t>said Electoral area</w:t>
      </w:r>
      <w:r>
        <w:rPr>
          <w:rFonts w:ascii="Arial" w:hAnsi="Arial" w:cs="Arial"/>
          <w:sz w:val="28"/>
        </w:rPr>
        <w:t xml:space="preserve"> give notice to the Returning Officer requesting such an election within 14 days (excluding Saturdays Sundays</w:t>
      </w:r>
      <w:r w:rsidR="00CB57C7">
        <w:rPr>
          <w:rFonts w:ascii="Arial" w:hAnsi="Arial" w:cs="Arial"/>
          <w:sz w:val="28"/>
        </w:rPr>
        <w:t>, Christmas Eve, Christmas Day, Good Friday or a</w:t>
      </w:r>
      <w:r>
        <w:rPr>
          <w:rFonts w:ascii="Arial" w:hAnsi="Arial" w:cs="Arial"/>
          <w:sz w:val="28"/>
        </w:rPr>
        <w:t xml:space="preserve"> Bank Holiday) of the date of this notice.</w:t>
      </w:r>
    </w:p>
    <w:p w14:paraId="0C025FFB" w14:textId="77777777" w:rsidR="00D35124" w:rsidRDefault="00D35124">
      <w:pPr>
        <w:ind w:left="360"/>
        <w:rPr>
          <w:rFonts w:ascii="Arial" w:hAnsi="Arial" w:cs="Arial"/>
          <w:sz w:val="28"/>
        </w:rPr>
      </w:pPr>
    </w:p>
    <w:p w14:paraId="5228E8A3" w14:textId="77777777" w:rsidR="00A5199C" w:rsidRPr="00D23F9E" w:rsidRDefault="00A5199C">
      <w:pPr>
        <w:ind w:left="360"/>
        <w:rPr>
          <w:rFonts w:ascii="Arial" w:hAnsi="Arial" w:cs="Arial"/>
          <w:sz w:val="28"/>
        </w:rPr>
      </w:pPr>
      <w:r w:rsidRPr="00D23F9E">
        <w:rPr>
          <w:rFonts w:ascii="Arial" w:hAnsi="Arial" w:cs="Arial"/>
          <w:sz w:val="28"/>
        </w:rPr>
        <w:t>The address of the Returning Officer is:</w:t>
      </w:r>
    </w:p>
    <w:p w14:paraId="0671A7DC" w14:textId="77777777" w:rsidR="00A5199C" w:rsidRPr="00D23F9E" w:rsidRDefault="00A5199C">
      <w:pPr>
        <w:ind w:left="360"/>
        <w:rPr>
          <w:rFonts w:ascii="Arial" w:hAnsi="Arial" w:cs="Arial"/>
          <w:sz w:val="28"/>
        </w:rPr>
      </w:pPr>
    </w:p>
    <w:p w14:paraId="514152F3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 xml:space="preserve">The Returning Officer </w:t>
      </w:r>
    </w:p>
    <w:p w14:paraId="52181EAD" w14:textId="77777777" w:rsid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Cheshire East Council</w:t>
      </w:r>
    </w:p>
    <w:p w14:paraId="025DA9FE" w14:textId="77777777" w:rsidR="00561E66" w:rsidRPr="00D23F9E" w:rsidRDefault="00561E66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Elections Office, Macclesfield Town Hall</w:t>
      </w:r>
    </w:p>
    <w:p w14:paraId="5E4F3243" w14:textId="77777777" w:rsidR="00D23F9E" w:rsidRPr="00D23F9E" w:rsidRDefault="00561E66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C/O </w:t>
      </w:r>
      <w:r w:rsidR="00D23F9E" w:rsidRPr="00D23F9E">
        <w:rPr>
          <w:rFonts w:ascii="Arial" w:hAnsi="Arial" w:cs="Arial"/>
          <w:sz w:val="28"/>
          <w:szCs w:val="28"/>
        </w:rPr>
        <w:t>Delamere House</w:t>
      </w:r>
    </w:p>
    <w:p w14:paraId="1F482F01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Delamere Street</w:t>
      </w:r>
    </w:p>
    <w:p w14:paraId="2F3FEABE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Crewe</w:t>
      </w:r>
    </w:p>
    <w:p w14:paraId="421D4966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CW1 2</w:t>
      </w:r>
      <w:r w:rsidR="00561E66">
        <w:rPr>
          <w:rFonts w:ascii="Arial" w:hAnsi="Arial" w:cs="Arial"/>
          <w:sz w:val="28"/>
          <w:szCs w:val="28"/>
        </w:rPr>
        <w:t>LL</w:t>
      </w:r>
    </w:p>
    <w:p w14:paraId="7895A7BE" w14:textId="77777777" w:rsidR="00A5199C" w:rsidRPr="00D23F9E" w:rsidRDefault="00A5199C">
      <w:pPr>
        <w:ind w:left="360"/>
        <w:rPr>
          <w:rFonts w:ascii="Arial" w:hAnsi="Arial" w:cs="Arial"/>
          <w:sz w:val="28"/>
        </w:rPr>
      </w:pPr>
    </w:p>
    <w:p w14:paraId="20510E20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60979CE4" w14:textId="77777777" w:rsidR="00A5199C" w:rsidRDefault="00A5199C">
      <w:pPr>
        <w:ind w:left="3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If no such notice is given the Parish Council will fill the vacancy by co-option.</w:t>
      </w:r>
    </w:p>
    <w:p w14:paraId="336ACAAB" w14:textId="77777777" w:rsidR="00A5199C" w:rsidRDefault="00A5199C">
      <w:pPr>
        <w:rPr>
          <w:rFonts w:ascii="Arial" w:hAnsi="Arial" w:cs="Arial"/>
          <w:bCs/>
          <w:sz w:val="28"/>
          <w:szCs w:val="28"/>
        </w:rPr>
      </w:pPr>
    </w:p>
    <w:p w14:paraId="22EDD4EB" w14:textId="77777777" w:rsidR="00A5199C" w:rsidRDefault="00A5199C">
      <w:pPr>
        <w:rPr>
          <w:rFonts w:ascii="Arial" w:hAnsi="Arial" w:cs="Arial"/>
          <w:b/>
          <w:bCs/>
        </w:rPr>
      </w:pPr>
    </w:p>
    <w:p w14:paraId="190E0A33" w14:textId="3F413242" w:rsidR="00A5199C" w:rsidRDefault="00A5199C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  <w:r w:rsidR="00B91269">
        <w:rPr>
          <w:rFonts w:ascii="Arial" w:hAnsi="Arial" w:cs="Arial"/>
          <w:b/>
          <w:bCs/>
        </w:rPr>
        <w:t xml:space="preserve">  </w:t>
      </w:r>
      <w:r w:rsidR="009F01A9">
        <w:rPr>
          <w:rFonts w:ascii="Arial" w:hAnsi="Arial" w:cs="Arial"/>
          <w:b/>
          <w:bCs/>
        </w:rPr>
        <w:t>1</w:t>
      </w:r>
      <w:r w:rsidR="009F01A9" w:rsidRPr="009F01A9">
        <w:rPr>
          <w:rFonts w:ascii="Arial" w:hAnsi="Arial" w:cs="Arial"/>
          <w:b/>
          <w:bCs/>
          <w:vertAlign w:val="superscript"/>
        </w:rPr>
        <w:t>st</w:t>
      </w:r>
      <w:r w:rsidR="009F01A9">
        <w:rPr>
          <w:rFonts w:ascii="Arial" w:hAnsi="Arial" w:cs="Arial"/>
          <w:b/>
          <w:bCs/>
        </w:rPr>
        <w:t xml:space="preserve"> April 2025</w:t>
      </w:r>
    </w:p>
    <w:p w14:paraId="4AA9FD4D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76674457" w14:textId="37EC5657" w:rsidR="00A5199C" w:rsidRDefault="00A5199C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</w:t>
      </w:r>
      <w:r>
        <w:rPr>
          <w:rFonts w:ascii="Arial" w:hAnsi="Arial" w:cs="Arial"/>
          <w:b/>
          <w:bCs/>
        </w:rPr>
        <w:tab/>
      </w:r>
      <w:r w:rsidR="00B91269">
        <w:rPr>
          <w:rFonts w:ascii="Arial" w:hAnsi="Arial" w:cs="Arial"/>
          <w:b/>
          <w:bCs/>
        </w:rPr>
        <w:t>M Clough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(Clerk)</w:t>
      </w:r>
    </w:p>
    <w:p w14:paraId="72B5C7D8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42C0AE9E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74F7B4B1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5DDBED93" w14:textId="77777777" w:rsidR="00A5199C" w:rsidRDefault="00A5199C" w:rsidP="00D35124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 further advice on procedure please call the Elections Office at Cheshire East Council </w:t>
      </w:r>
      <w:r w:rsidR="007651AA"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 xml:space="preserve">270 </w:t>
      </w:r>
      <w:r>
        <w:rPr>
          <w:rFonts w:ascii="Arial" w:hAnsi="Arial" w:cs="Arial"/>
          <w:b/>
          <w:color w:val="000000"/>
          <w:lang w:val="en"/>
        </w:rPr>
        <w:t>685</w:t>
      </w:r>
      <w:r w:rsidR="00BE69A0">
        <w:rPr>
          <w:rFonts w:ascii="Arial" w:hAnsi="Arial" w:cs="Arial"/>
          <w:b/>
          <w:color w:val="000000"/>
          <w:lang w:val="en"/>
        </w:rPr>
        <w:t>922</w:t>
      </w:r>
    </w:p>
    <w:sectPr w:rsidR="00A5199C" w:rsidSect="00D35124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DCAC8" w14:textId="77777777" w:rsidR="006E3402" w:rsidRDefault="006E3402">
      <w:r>
        <w:separator/>
      </w:r>
    </w:p>
  </w:endnote>
  <w:endnote w:type="continuationSeparator" w:id="0">
    <w:p w14:paraId="72CDE73F" w14:textId="77777777" w:rsidR="006E3402" w:rsidRDefault="006E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706F" w14:textId="77777777" w:rsidR="006E3402" w:rsidRDefault="006E3402">
      <w:r>
        <w:separator/>
      </w:r>
    </w:p>
  </w:footnote>
  <w:footnote w:type="continuationSeparator" w:id="0">
    <w:p w14:paraId="7F398197" w14:textId="77777777" w:rsidR="006E3402" w:rsidRDefault="006E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6474"/>
    <w:multiLevelType w:val="hybridMultilevel"/>
    <w:tmpl w:val="1C9CE490"/>
    <w:lvl w:ilvl="0" w:tplc="4444758E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3851157"/>
    <w:multiLevelType w:val="hybridMultilevel"/>
    <w:tmpl w:val="E08CE606"/>
    <w:lvl w:ilvl="0" w:tplc="444475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D5410"/>
    <w:multiLevelType w:val="hybridMultilevel"/>
    <w:tmpl w:val="6570E4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32F05"/>
    <w:multiLevelType w:val="hybridMultilevel"/>
    <w:tmpl w:val="1D34CC6E"/>
    <w:lvl w:ilvl="0" w:tplc="4444758E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61525B6D"/>
    <w:multiLevelType w:val="hybridMultilevel"/>
    <w:tmpl w:val="3272B1E0"/>
    <w:lvl w:ilvl="0" w:tplc="444475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64877454">
    <w:abstractNumId w:val="4"/>
  </w:num>
  <w:num w:numId="2" w16cid:durableId="1300260241">
    <w:abstractNumId w:val="3"/>
  </w:num>
  <w:num w:numId="3" w16cid:durableId="1256129502">
    <w:abstractNumId w:val="0"/>
  </w:num>
  <w:num w:numId="4" w16cid:durableId="486558361">
    <w:abstractNumId w:val="1"/>
  </w:num>
  <w:num w:numId="5" w16cid:durableId="20109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6B3"/>
    <w:rsid w:val="00015058"/>
    <w:rsid w:val="0005716D"/>
    <w:rsid w:val="00127E28"/>
    <w:rsid w:val="002E4F6C"/>
    <w:rsid w:val="0038170A"/>
    <w:rsid w:val="0039344E"/>
    <w:rsid w:val="00427333"/>
    <w:rsid w:val="004C6C4E"/>
    <w:rsid w:val="00561E66"/>
    <w:rsid w:val="0066576B"/>
    <w:rsid w:val="00695CE7"/>
    <w:rsid w:val="006E3402"/>
    <w:rsid w:val="007651AA"/>
    <w:rsid w:val="008676A7"/>
    <w:rsid w:val="008D1695"/>
    <w:rsid w:val="00954ACE"/>
    <w:rsid w:val="009B56B3"/>
    <w:rsid w:val="009F01A9"/>
    <w:rsid w:val="00A42C3B"/>
    <w:rsid w:val="00A5199C"/>
    <w:rsid w:val="00A96594"/>
    <w:rsid w:val="00B01BA1"/>
    <w:rsid w:val="00B64AD9"/>
    <w:rsid w:val="00B91269"/>
    <w:rsid w:val="00BE69A0"/>
    <w:rsid w:val="00CB57C7"/>
    <w:rsid w:val="00CE2E06"/>
    <w:rsid w:val="00D23F9E"/>
    <w:rsid w:val="00D35124"/>
    <w:rsid w:val="00D56175"/>
    <w:rsid w:val="00D93648"/>
    <w:rsid w:val="00D9428B"/>
    <w:rsid w:val="00DE6C2D"/>
    <w:rsid w:val="00EA69CE"/>
    <w:rsid w:val="00F17392"/>
    <w:rsid w:val="00F8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4BDB5E0"/>
  <w15:chartTrackingRefBased/>
  <w15:docId w15:val="{39CF35C9-9842-4A1D-8FDF-EEB6A378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96"/>
    </w:rPr>
  </w:style>
  <w:style w:type="paragraph" w:styleId="BodyText2">
    <w:name w:val="Body Text 2"/>
    <w:basedOn w:val="Normal"/>
    <w:semiHidden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3F9E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semiHidden/>
    <w:rsid w:val="00D23F9E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C7EBDD03-79B9-4D42-A9A2-5066E9968E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hignettr</dc:creator>
  <cp:keywords/>
  <dc:description/>
  <cp:lastModifiedBy>Doddington and District Parish Parish Clerk</cp:lastModifiedBy>
  <cp:revision>3</cp:revision>
  <cp:lastPrinted>2016-09-29T11:13:00Z</cp:lastPrinted>
  <dcterms:created xsi:type="dcterms:W3CDTF">2024-11-28T14:18:00Z</dcterms:created>
  <dcterms:modified xsi:type="dcterms:W3CDTF">2025-04-01T20:10:00Z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d35b130c-d58e-4593-b395-90f74d524d14</vt:lpwstr>
  </property>
  <property fmtid="{D5CDD505-2E9C-101B-9397-08002B2CF9AE}" pid="3" name="bjSaver">
    <vt:lpwstr>GwVKgjwkalyO9ejY6TR5r6psGd6SatB/</vt:lpwstr>
  </property>
  <property fmtid="{D5CDD505-2E9C-101B-9397-08002B2CF9AE}" pid="4" name="bjDocumentSecurityLabel">
    <vt:lpwstr>This item has no classification</vt:lpwstr>
  </property>
</Properties>
</file>